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61" w:rsidRDefault="00513661" w:rsidP="00513661">
      <w:r>
        <w:t>Name _________________________________ Period ____________ Date ________________</w:t>
      </w:r>
    </w:p>
    <w:p w:rsidR="00513661" w:rsidRDefault="00513661" w:rsidP="00513661"/>
    <w:p w:rsidR="00513661" w:rsidRDefault="00513661" w:rsidP="00513661">
      <w:pPr>
        <w:pStyle w:val="Heading1"/>
      </w:pPr>
      <w:r>
        <w:t>Candy Bar Density Lab</w:t>
      </w:r>
    </w:p>
    <w:p w:rsidR="00513661" w:rsidRDefault="00513661" w:rsidP="00513661"/>
    <w:p w:rsidR="00513661" w:rsidRDefault="00D33A48" w:rsidP="00513661">
      <w:r w:rsidRPr="006D06C6">
        <w:rPr>
          <w:b/>
        </w:rPr>
        <w:t>Problem:</w:t>
      </w:r>
      <w:r>
        <w:t xml:space="preserve"> How does the density of a candy bar change when it is cut in half?</w:t>
      </w:r>
    </w:p>
    <w:p w:rsidR="00D33A48" w:rsidRDefault="00D33A48" w:rsidP="00513661"/>
    <w:p w:rsidR="00D33A48" w:rsidRDefault="00D33A48" w:rsidP="00513661">
      <w:pPr>
        <w:rPr>
          <w:b/>
        </w:rPr>
      </w:pPr>
      <w:r w:rsidRPr="006D06C6">
        <w:rPr>
          <w:b/>
        </w:rPr>
        <w:t>Introduction:</w:t>
      </w:r>
      <w:r>
        <w:t xml:space="preserve">  Your group will have a Milky Way, Three Musketeers, Starburst, and Hershey’s candy in which to experiment the property of density on.  Density is a measure of mass of an object or substance per unit of volume.  It is how tightly packed the atoms are in the space the substance occupies. When we heat or cool a substance, we change the arrangement of the atoms by causing them to move closer or further apart. Likewise, if add or remove pressure, we have caused a change in closeness of the atoms. What would happen if you cut an object in half? Are we changing the internal arrangement of the atoms? THINK ABOUT THIS WHEN YOU DESIGN YOUR HYPOTHESIS REGARDING THE ABOVE PROBLEM. </w:t>
      </w:r>
      <w:r w:rsidRPr="00D33A48">
        <w:rPr>
          <w:b/>
        </w:rPr>
        <w:t xml:space="preserve">You may eat your candy after the experiment is completed. Make sure you have all of your data first. </w:t>
      </w:r>
    </w:p>
    <w:p w:rsidR="00B66ADB" w:rsidRDefault="00B66ADB" w:rsidP="00513661">
      <w:pPr>
        <w:rPr>
          <w:b/>
        </w:rPr>
      </w:pPr>
    </w:p>
    <w:p w:rsidR="00B66ADB" w:rsidRPr="00B66ADB" w:rsidRDefault="00B66ADB" w:rsidP="00513661">
      <w:pPr>
        <w:rPr>
          <w:b/>
        </w:rPr>
      </w:pPr>
      <w:r>
        <w:rPr>
          <w:b/>
        </w:rPr>
        <w:t xml:space="preserve">General Directions: </w:t>
      </w:r>
      <w:r>
        <w:t xml:space="preserve">Develop experimental procedures in which you compare the density of a whole candy to half or a quarter of the same candy. Round all of your calculations and measurements to the nearest tenths. Use complete sentences for all steps except data table, formulas, and materials list. You must measure </w:t>
      </w:r>
      <w:proofErr w:type="gramStart"/>
      <w:r>
        <w:t>mass,</w:t>
      </w:r>
      <w:proofErr w:type="gramEnd"/>
      <w:r>
        <w:t xml:space="preserve"> volume, and density for all candy </w:t>
      </w:r>
      <w:r w:rsidRPr="00B66ADB">
        <w:rPr>
          <w:b/>
        </w:rPr>
        <w:t xml:space="preserve">DO NOT SIMPLY DIVIDE MEASUREMENTS ON YOUR PAPER. </w:t>
      </w:r>
    </w:p>
    <w:p w:rsidR="00D33A48" w:rsidRPr="00D33A48" w:rsidRDefault="00D33A48" w:rsidP="00513661">
      <w:pPr>
        <w:rPr>
          <w:b/>
        </w:rPr>
      </w:pPr>
    </w:p>
    <w:p w:rsidR="00513661" w:rsidRPr="00CA241F" w:rsidRDefault="00513661" w:rsidP="00513661">
      <w:pPr>
        <w:rPr>
          <w:b/>
        </w:rPr>
      </w:pPr>
      <w:r w:rsidRPr="00CA241F">
        <w:rPr>
          <w:b/>
        </w:rPr>
        <w:t>Materials:</w:t>
      </w:r>
      <w:r w:rsidR="00505E20">
        <w:rPr>
          <w:b/>
        </w:rPr>
        <w:t xml:space="preserve"> Compile a materials list with your group that will help you solve the problem.</w:t>
      </w:r>
      <w:bookmarkStart w:id="0" w:name="_GoBack"/>
      <w:bookmarkEnd w:id="0"/>
    </w:p>
    <w:p w:rsidR="00513661" w:rsidRPr="00CA241F" w:rsidRDefault="00513661" w:rsidP="00513661"/>
    <w:p w:rsidR="00513661" w:rsidRPr="00CA241F" w:rsidRDefault="00513661" w:rsidP="00513661">
      <w:pPr>
        <w:rPr>
          <w:b/>
        </w:rPr>
      </w:pPr>
      <w:r w:rsidRPr="00CA241F">
        <w:rPr>
          <w:b/>
        </w:rPr>
        <w:t>Procedure</w:t>
      </w:r>
      <w:r w:rsidR="00D33A48">
        <w:rPr>
          <w:b/>
        </w:rPr>
        <w:t xml:space="preserve"> (remember always begins with a verb)</w:t>
      </w:r>
      <w:r w:rsidR="006D06C6">
        <w:rPr>
          <w:b/>
        </w:rPr>
        <w:t>:</w:t>
      </w:r>
    </w:p>
    <w:p w:rsidR="00D4349C" w:rsidRPr="00D4349C" w:rsidRDefault="00D4349C" w:rsidP="00D4349C">
      <w:pPr>
        <w:pStyle w:val="ListParagraph"/>
        <w:numPr>
          <w:ilvl w:val="0"/>
          <w:numId w:val="4"/>
        </w:numPr>
        <w:rPr>
          <w:b/>
        </w:rPr>
      </w:pPr>
      <w:r w:rsidRPr="00D4349C">
        <w:rPr>
          <w:b/>
        </w:rPr>
        <w:t xml:space="preserve">Measure the length, width, and height (in centimeters) of each candy using a ruler. </w:t>
      </w:r>
    </w:p>
    <w:p w:rsidR="00D4349C" w:rsidRPr="00D4349C" w:rsidRDefault="00D4349C" w:rsidP="00D4349C">
      <w:pPr>
        <w:pStyle w:val="ListParagraph"/>
        <w:ind w:left="900"/>
        <w:rPr>
          <w:b/>
        </w:rPr>
      </w:pPr>
    </w:p>
    <w:p w:rsidR="00D4349C" w:rsidRDefault="00D4349C" w:rsidP="00D4349C">
      <w:pPr>
        <w:rPr>
          <w:b/>
        </w:rPr>
      </w:pPr>
      <w:r>
        <w:rPr>
          <w:b/>
        </w:rPr>
        <w:t>Data Table: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800"/>
        <w:gridCol w:w="1980"/>
        <w:gridCol w:w="1890"/>
        <w:gridCol w:w="1890"/>
      </w:tblGrid>
      <w:tr w:rsidR="00D4349C" w:rsidTr="00D4349C">
        <w:trPr>
          <w:trHeight w:val="368"/>
        </w:trPr>
        <w:tc>
          <w:tcPr>
            <w:tcW w:w="2538" w:type="dxa"/>
          </w:tcPr>
          <w:p w:rsidR="00D4349C" w:rsidRDefault="00D4349C" w:rsidP="00D4349C"/>
        </w:tc>
        <w:tc>
          <w:tcPr>
            <w:tcW w:w="1800" w:type="dxa"/>
          </w:tcPr>
          <w:p w:rsidR="00D4349C" w:rsidRDefault="00D4349C" w:rsidP="00D4349C">
            <w:pPr>
              <w:jc w:val="center"/>
            </w:pPr>
            <w:r>
              <w:t>Milky Way</w:t>
            </w:r>
          </w:p>
        </w:tc>
        <w:tc>
          <w:tcPr>
            <w:tcW w:w="1980" w:type="dxa"/>
          </w:tcPr>
          <w:p w:rsidR="00D4349C" w:rsidRDefault="00D4349C" w:rsidP="00D4349C">
            <w:pPr>
              <w:jc w:val="center"/>
            </w:pPr>
            <w:r>
              <w:t>Three Musketeers</w:t>
            </w:r>
          </w:p>
        </w:tc>
        <w:tc>
          <w:tcPr>
            <w:tcW w:w="1890" w:type="dxa"/>
          </w:tcPr>
          <w:p w:rsidR="00D4349C" w:rsidRDefault="00D4349C" w:rsidP="00D4349C">
            <w:pPr>
              <w:jc w:val="center"/>
            </w:pPr>
            <w:r>
              <w:t>Starburst</w:t>
            </w:r>
          </w:p>
        </w:tc>
        <w:tc>
          <w:tcPr>
            <w:tcW w:w="1890" w:type="dxa"/>
          </w:tcPr>
          <w:p w:rsidR="00D4349C" w:rsidRDefault="00D4349C" w:rsidP="00D4349C">
            <w:pPr>
              <w:jc w:val="center"/>
            </w:pPr>
            <w:proofErr w:type="spellStart"/>
            <w:r>
              <w:t>Hersheys</w:t>
            </w:r>
            <w:proofErr w:type="spellEnd"/>
          </w:p>
        </w:tc>
      </w:tr>
      <w:tr w:rsidR="00D4349C" w:rsidTr="006D06C6">
        <w:trPr>
          <w:trHeight w:val="539"/>
        </w:trPr>
        <w:tc>
          <w:tcPr>
            <w:tcW w:w="2538" w:type="dxa"/>
          </w:tcPr>
          <w:p w:rsidR="00D4349C" w:rsidRDefault="00D4349C" w:rsidP="00D4349C"/>
          <w:p w:rsidR="00D4349C" w:rsidRDefault="00D4349C" w:rsidP="00D4349C">
            <w:r>
              <w:t>1. Mass of paper</w:t>
            </w:r>
          </w:p>
        </w:tc>
        <w:tc>
          <w:tcPr>
            <w:tcW w:w="1800" w:type="dxa"/>
          </w:tcPr>
          <w:p w:rsidR="00D4349C" w:rsidRDefault="00D4349C" w:rsidP="00D4349C"/>
          <w:p w:rsidR="00D4349C" w:rsidRDefault="00D4349C" w:rsidP="00D4349C">
            <w:pPr>
              <w:jc w:val="right"/>
            </w:pPr>
            <w:r>
              <w:t xml:space="preserve">                                 </w:t>
            </w:r>
            <w:proofErr w:type="gramStart"/>
            <w:r>
              <w:t>g</w:t>
            </w:r>
            <w:proofErr w:type="gramEnd"/>
          </w:p>
        </w:tc>
        <w:tc>
          <w:tcPr>
            <w:tcW w:w="1980" w:type="dxa"/>
          </w:tcPr>
          <w:p w:rsidR="00D4349C" w:rsidRDefault="00D4349C" w:rsidP="00D4349C"/>
          <w:p w:rsidR="00D4349C" w:rsidRDefault="00D4349C" w:rsidP="00D4349C">
            <w:pPr>
              <w:jc w:val="right"/>
            </w:pPr>
            <w:proofErr w:type="gramStart"/>
            <w:r>
              <w:t>g</w:t>
            </w:r>
            <w:proofErr w:type="gramEnd"/>
          </w:p>
        </w:tc>
        <w:tc>
          <w:tcPr>
            <w:tcW w:w="1890" w:type="dxa"/>
          </w:tcPr>
          <w:p w:rsidR="00D4349C" w:rsidRDefault="00D4349C" w:rsidP="00D4349C"/>
          <w:p w:rsidR="00D4349C" w:rsidRDefault="00D4349C" w:rsidP="00D4349C">
            <w:pPr>
              <w:jc w:val="right"/>
            </w:pPr>
            <w:proofErr w:type="gramStart"/>
            <w:r>
              <w:t>g</w:t>
            </w:r>
            <w:proofErr w:type="gramEnd"/>
          </w:p>
        </w:tc>
        <w:tc>
          <w:tcPr>
            <w:tcW w:w="1890" w:type="dxa"/>
          </w:tcPr>
          <w:p w:rsidR="00D4349C" w:rsidRDefault="00D4349C" w:rsidP="00D4349C"/>
          <w:p w:rsidR="00D4349C" w:rsidRDefault="00D4349C" w:rsidP="00D4349C">
            <w:pPr>
              <w:jc w:val="right"/>
            </w:pPr>
            <w:proofErr w:type="gramStart"/>
            <w:r>
              <w:t>g</w:t>
            </w:r>
            <w:proofErr w:type="gramEnd"/>
          </w:p>
        </w:tc>
      </w:tr>
      <w:tr w:rsidR="00D4349C" w:rsidTr="00D4349C">
        <w:tc>
          <w:tcPr>
            <w:tcW w:w="2538" w:type="dxa"/>
          </w:tcPr>
          <w:p w:rsidR="00D4349C" w:rsidRDefault="00D4349C" w:rsidP="00D4349C">
            <w:r>
              <w:t>2. Mass of paper + candy bar</w:t>
            </w:r>
          </w:p>
        </w:tc>
        <w:tc>
          <w:tcPr>
            <w:tcW w:w="1800" w:type="dxa"/>
          </w:tcPr>
          <w:p w:rsidR="00D4349C" w:rsidRDefault="00D4349C" w:rsidP="00D4349C"/>
          <w:p w:rsidR="00D4349C" w:rsidRDefault="00D4349C" w:rsidP="00D4349C">
            <w:pPr>
              <w:jc w:val="right"/>
            </w:pPr>
            <w:proofErr w:type="gramStart"/>
            <w:r>
              <w:t>g</w:t>
            </w:r>
            <w:proofErr w:type="gramEnd"/>
          </w:p>
        </w:tc>
        <w:tc>
          <w:tcPr>
            <w:tcW w:w="1980" w:type="dxa"/>
          </w:tcPr>
          <w:p w:rsidR="00D4349C" w:rsidRDefault="00D4349C" w:rsidP="00D4349C"/>
          <w:p w:rsidR="00D4349C" w:rsidRDefault="00D4349C" w:rsidP="00D4349C">
            <w:pPr>
              <w:jc w:val="right"/>
            </w:pPr>
            <w:proofErr w:type="gramStart"/>
            <w:r>
              <w:t>g</w:t>
            </w:r>
            <w:proofErr w:type="gramEnd"/>
          </w:p>
        </w:tc>
        <w:tc>
          <w:tcPr>
            <w:tcW w:w="1890" w:type="dxa"/>
          </w:tcPr>
          <w:p w:rsidR="00D4349C" w:rsidRDefault="00D4349C" w:rsidP="00D4349C"/>
          <w:p w:rsidR="00D4349C" w:rsidRDefault="00D4349C" w:rsidP="00D4349C">
            <w:pPr>
              <w:jc w:val="right"/>
            </w:pPr>
            <w:proofErr w:type="gramStart"/>
            <w:r>
              <w:t>g</w:t>
            </w:r>
            <w:proofErr w:type="gramEnd"/>
          </w:p>
        </w:tc>
        <w:tc>
          <w:tcPr>
            <w:tcW w:w="1890" w:type="dxa"/>
          </w:tcPr>
          <w:p w:rsidR="00D4349C" w:rsidRDefault="00D4349C" w:rsidP="00D4349C"/>
          <w:p w:rsidR="00D4349C" w:rsidRDefault="00D4349C" w:rsidP="00D4349C">
            <w:pPr>
              <w:jc w:val="right"/>
            </w:pPr>
            <w:proofErr w:type="gramStart"/>
            <w:r>
              <w:t>g</w:t>
            </w:r>
            <w:proofErr w:type="gramEnd"/>
          </w:p>
        </w:tc>
      </w:tr>
      <w:tr w:rsidR="00D4349C" w:rsidTr="00D4349C">
        <w:tc>
          <w:tcPr>
            <w:tcW w:w="2538" w:type="dxa"/>
          </w:tcPr>
          <w:p w:rsidR="00D4349C" w:rsidRDefault="00D4349C" w:rsidP="00D4349C">
            <w:pPr>
              <w:numPr>
                <w:ilvl w:val="0"/>
                <w:numId w:val="2"/>
              </w:numPr>
            </w:pPr>
            <w:r>
              <w:rPr>
                <w:b/>
              </w:rPr>
              <w:t>Mass</w:t>
            </w:r>
            <w:r>
              <w:t xml:space="preserve"> of candy bar </w:t>
            </w:r>
          </w:p>
          <w:p w:rsidR="00D4349C" w:rsidRDefault="00D4349C" w:rsidP="00D4349C">
            <w:r>
              <w:t xml:space="preserve">      (#2-#1)</w:t>
            </w:r>
          </w:p>
        </w:tc>
        <w:tc>
          <w:tcPr>
            <w:tcW w:w="1800" w:type="dxa"/>
          </w:tcPr>
          <w:p w:rsidR="00D4349C" w:rsidRDefault="00D4349C" w:rsidP="00D4349C"/>
          <w:p w:rsidR="00D4349C" w:rsidRDefault="00D4349C" w:rsidP="00D4349C">
            <w:pPr>
              <w:jc w:val="right"/>
            </w:pPr>
            <w:proofErr w:type="gramStart"/>
            <w:r>
              <w:t>g</w:t>
            </w:r>
            <w:proofErr w:type="gramEnd"/>
          </w:p>
        </w:tc>
        <w:tc>
          <w:tcPr>
            <w:tcW w:w="1980" w:type="dxa"/>
          </w:tcPr>
          <w:p w:rsidR="00D4349C" w:rsidRDefault="00D4349C" w:rsidP="00D4349C"/>
          <w:p w:rsidR="00D4349C" w:rsidRDefault="00D4349C" w:rsidP="00D4349C">
            <w:pPr>
              <w:jc w:val="right"/>
            </w:pPr>
            <w:proofErr w:type="gramStart"/>
            <w:r>
              <w:t>g</w:t>
            </w:r>
            <w:proofErr w:type="gramEnd"/>
          </w:p>
        </w:tc>
        <w:tc>
          <w:tcPr>
            <w:tcW w:w="1890" w:type="dxa"/>
          </w:tcPr>
          <w:p w:rsidR="00D4349C" w:rsidRDefault="00D4349C" w:rsidP="00D4349C"/>
          <w:p w:rsidR="00D4349C" w:rsidRDefault="00D4349C" w:rsidP="00D4349C">
            <w:pPr>
              <w:jc w:val="right"/>
            </w:pPr>
            <w:proofErr w:type="gramStart"/>
            <w:r>
              <w:t>g</w:t>
            </w:r>
            <w:proofErr w:type="gramEnd"/>
          </w:p>
        </w:tc>
        <w:tc>
          <w:tcPr>
            <w:tcW w:w="1890" w:type="dxa"/>
          </w:tcPr>
          <w:p w:rsidR="00D4349C" w:rsidRDefault="00D4349C" w:rsidP="00D4349C"/>
          <w:p w:rsidR="00D4349C" w:rsidRDefault="00D4349C" w:rsidP="00D4349C">
            <w:pPr>
              <w:jc w:val="right"/>
            </w:pPr>
            <w:proofErr w:type="gramStart"/>
            <w:r>
              <w:t>g</w:t>
            </w:r>
            <w:proofErr w:type="gramEnd"/>
          </w:p>
        </w:tc>
      </w:tr>
      <w:tr w:rsidR="00D4349C" w:rsidTr="00D4349C">
        <w:tc>
          <w:tcPr>
            <w:tcW w:w="2538" w:type="dxa"/>
          </w:tcPr>
          <w:p w:rsidR="00D4349C" w:rsidRDefault="00D4349C" w:rsidP="00D4349C"/>
          <w:p w:rsidR="00D4349C" w:rsidRDefault="00D4349C" w:rsidP="00D4349C">
            <w:r>
              <w:t xml:space="preserve">4.  </w:t>
            </w:r>
            <w:proofErr w:type="gramStart"/>
            <w:r>
              <w:t>length</w:t>
            </w:r>
            <w:proofErr w:type="gramEnd"/>
            <w:r>
              <w:t xml:space="preserve"> of candy bar</w:t>
            </w:r>
          </w:p>
        </w:tc>
        <w:tc>
          <w:tcPr>
            <w:tcW w:w="1800" w:type="dxa"/>
          </w:tcPr>
          <w:p w:rsidR="00D4349C" w:rsidRDefault="00D4349C" w:rsidP="00D4349C"/>
          <w:p w:rsidR="00D4349C" w:rsidRDefault="00D4349C" w:rsidP="00D4349C">
            <w:pPr>
              <w:jc w:val="right"/>
            </w:pPr>
            <w:r>
              <w:t>cm</w:t>
            </w:r>
          </w:p>
        </w:tc>
        <w:tc>
          <w:tcPr>
            <w:tcW w:w="1980" w:type="dxa"/>
          </w:tcPr>
          <w:p w:rsidR="00D4349C" w:rsidRDefault="00D4349C" w:rsidP="00D4349C"/>
          <w:p w:rsidR="00D4349C" w:rsidRDefault="00D4349C" w:rsidP="00D4349C">
            <w:pPr>
              <w:jc w:val="right"/>
            </w:pPr>
            <w:r>
              <w:t>cm</w:t>
            </w:r>
          </w:p>
        </w:tc>
        <w:tc>
          <w:tcPr>
            <w:tcW w:w="1890" w:type="dxa"/>
          </w:tcPr>
          <w:p w:rsidR="00D4349C" w:rsidRDefault="00D4349C" w:rsidP="00D4349C"/>
          <w:p w:rsidR="00D4349C" w:rsidRDefault="00D4349C" w:rsidP="00D4349C">
            <w:pPr>
              <w:jc w:val="right"/>
            </w:pPr>
            <w:r>
              <w:t>cm</w:t>
            </w:r>
          </w:p>
        </w:tc>
        <w:tc>
          <w:tcPr>
            <w:tcW w:w="1890" w:type="dxa"/>
          </w:tcPr>
          <w:p w:rsidR="00D4349C" w:rsidRDefault="00D4349C" w:rsidP="00D4349C"/>
          <w:p w:rsidR="00D4349C" w:rsidRDefault="00D4349C" w:rsidP="00D4349C">
            <w:pPr>
              <w:jc w:val="right"/>
            </w:pPr>
            <w:r>
              <w:t>cm</w:t>
            </w:r>
          </w:p>
        </w:tc>
      </w:tr>
      <w:tr w:rsidR="00D4349C" w:rsidTr="00D4349C">
        <w:tc>
          <w:tcPr>
            <w:tcW w:w="2538" w:type="dxa"/>
          </w:tcPr>
          <w:p w:rsidR="00D4349C" w:rsidRDefault="00D4349C" w:rsidP="00D4349C"/>
          <w:p w:rsidR="00D4349C" w:rsidRDefault="00D4349C" w:rsidP="00D4349C">
            <w:r>
              <w:t xml:space="preserve">5.  </w:t>
            </w:r>
            <w:proofErr w:type="gramStart"/>
            <w:r>
              <w:t>height</w:t>
            </w:r>
            <w:proofErr w:type="gramEnd"/>
            <w:r>
              <w:t xml:space="preserve"> of candy bar</w:t>
            </w:r>
          </w:p>
        </w:tc>
        <w:tc>
          <w:tcPr>
            <w:tcW w:w="1800" w:type="dxa"/>
          </w:tcPr>
          <w:p w:rsidR="00D4349C" w:rsidRDefault="00D4349C" w:rsidP="00D4349C">
            <w:pPr>
              <w:jc w:val="right"/>
            </w:pPr>
          </w:p>
          <w:p w:rsidR="00D4349C" w:rsidRDefault="00D4349C" w:rsidP="00D4349C">
            <w:pPr>
              <w:jc w:val="right"/>
            </w:pPr>
            <w:r>
              <w:t>cm</w:t>
            </w:r>
          </w:p>
        </w:tc>
        <w:tc>
          <w:tcPr>
            <w:tcW w:w="1980" w:type="dxa"/>
          </w:tcPr>
          <w:p w:rsidR="00D4349C" w:rsidRDefault="00D4349C" w:rsidP="00D4349C"/>
          <w:p w:rsidR="00D4349C" w:rsidRDefault="00D4349C" w:rsidP="00D4349C">
            <w:pPr>
              <w:jc w:val="right"/>
            </w:pPr>
            <w:r>
              <w:t>cm</w:t>
            </w:r>
          </w:p>
        </w:tc>
        <w:tc>
          <w:tcPr>
            <w:tcW w:w="1890" w:type="dxa"/>
          </w:tcPr>
          <w:p w:rsidR="00D4349C" w:rsidRDefault="00D4349C" w:rsidP="00D4349C"/>
          <w:p w:rsidR="00D4349C" w:rsidRDefault="00D4349C" w:rsidP="00D4349C">
            <w:pPr>
              <w:jc w:val="right"/>
            </w:pPr>
            <w:r>
              <w:t>cm</w:t>
            </w:r>
          </w:p>
        </w:tc>
        <w:tc>
          <w:tcPr>
            <w:tcW w:w="1890" w:type="dxa"/>
          </w:tcPr>
          <w:p w:rsidR="00D4349C" w:rsidRDefault="00D4349C" w:rsidP="00D4349C"/>
          <w:p w:rsidR="00D4349C" w:rsidRDefault="00D4349C" w:rsidP="00D4349C">
            <w:pPr>
              <w:jc w:val="right"/>
            </w:pPr>
            <w:r>
              <w:t>cm</w:t>
            </w:r>
          </w:p>
        </w:tc>
      </w:tr>
      <w:tr w:rsidR="00D4349C" w:rsidTr="00D4349C">
        <w:tc>
          <w:tcPr>
            <w:tcW w:w="2538" w:type="dxa"/>
          </w:tcPr>
          <w:p w:rsidR="00D4349C" w:rsidRDefault="00D4349C" w:rsidP="00D4349C"/>
          <w:p w:rsidR="00D4349C" w:rsidRDefault="00D4349C" w:rsidP="00D4349C">
            <w:r>
              <w:t xml:space="preserve">6.  </w:t>
            </w:r>
            <w:proofErr w:type="gramStart"/>
            <w:r>
              <w:t>width</w:t>
            </w:r>
            <w:proofErr w:type="gramEnd"/>
            <w:r>
              <w:t xml:space="preserve"> of candy bar</w:t>
            </w:r>
          </w:p>
        </w:tc>
        <w:tc>
          <w:tcPr>
            <w:tcW w:w="1800" w:type="dxa"/>
          </w:tcPr>
          <w:p w:rsidR="00D4349C" w:rsidRDefault="00D4349C" w:rsidP="00D4349C">
            <w:pPr>
              <w:jc w:val="right"/>
            </w:pPr>
          </w:p>
          <w:p w:rsidR="00D4349C" w:rsidRDefault="00D4349C" w:rsidP="00D4349C">
            <w:pPr>
              <w:jc w:val="right"/>
            </w:pPr>
            <w:r>
              <w:t>cm</w:t>
            </w:r>
          </w:p>
        </w:tc>
        <w:tc>
          <w:tcPr>
            <w:tcW w:w="1980" w:type="dxa"/>
          </w:tcPr>
          <w:p w:rsidR="00D4349C" w:rsidRDefault="00D4349C" w:rsidP="00D4349C"/>
          <w:p w:rsidR="00D4349C" w:rsidRDefault="00D4349C" w:rsidP="00D4349C">
            <w:pPr>
              <w:jc w:val="right"/>
            </w:pPr>
            <w:r>
              <w:t>cm</w:t>
            </w:r>
          </w:p>
        </w:tc>
        <w:tc>
          <w:tcPr>
            <w:tcW w:w="1890" w:type="dxa"/>
          </w:tcPr>
          <w:p w:rsidR="00D4349C" w:rsidRDefault="00D4349C" w:rsidP="00D4349C"/>
          <w:p w:rsidR="00D4349C" w:rsidRDefault="00D4349C" w:rsidP="00D4349C">
            <w:pPr>
              <w:jc w:val="right"/>
            </w:pPr>
            <w:r>
              <w:t>cm</w:t>
            </w:r>
          </w:p>
        </w:tc>
        <w:tc>
          <w:tcPr>
            <w:tcW w:w="1890" w:type="dxa"/>
          </w:tcPr>
          <w:p w:rsidR="00D4349C" w:rsidRDefault="00D4349C" w:rsidP="00D4349C"/>
          <w:p w:rsidR="00D4349C" w:rsidRDefault="00D4349C" w:rsidP="00D4349C">
            <w:pPr>
              <w:jc w:val="right"/>
            </w:pPr>
            <w:r>
              <w:t>cm</w:t>
            </w:r>
          </w:p>
        </w:tc>
      </w:tr>
      <w:tr w:rsidR="00D4349C" w:rsidTr="006D06C6">
        <w:trPr>
          <w:trHeight w:val="593"/>
        </w:trPr>
        <w:tc>
          <w:tcPr>
            <w:tcW w:w="2538" w:type="dxa"/>
          </w:tcPr>
          <w:p w:rsidR="00D4349C" w:rsidRDefault="00D4349C" w:rsidP="00D4349C"/>
          <w:p w:rsidR="00D4349C" w:rsidRDefault="00D4349C" w:rsidP="00D4349C">
            <w:r>
              <w:t xml:space="preserve">7.  </w:t>
            </w:r>
            <w:proofErr w:type="gramStart"/>
            <w:r>
              <w:rPr>
                <w:b/>
              </w:rPr>
              <w:t>volume</w:t>
            </w:r>
            <w:proofErr w:type="gramEnd"/>
            <w:r>
              <w:t xml:space="preserve"> (V = L x W x H)</w:t>
            </w:r>
          </w:p>
        </w:tc>
        <w:tc>
          <w:tcPr>
            <w:tcW w:w="1800" w:type="dxa"/>
          </w:tcPr>
          <w:p w:rsidR="00D4349C" w:rsidRDefault="00D4349C" w:rsidP="00D4349C">
            <w:pPr>
              <w:jc w:val="right"/>
            </w:pPr>
          </w:p>
          <w:p w:rsidR="00D4349C" w:rsidRDefault="00D4349C" w:rsidP="00D4349C">
            <w:pPr>
              <w:jc w:val="right"/>
            </w:pPr>
            <w:proofErr w:type="gramStart"/>
            <w:r>
              <w:t>cm</w:t>
            </w:r>
            <w:r>
              <w:rPr>
                <w:vertAlign w:val="superscript"/>
              </w:rPr>
              <w:t>3</w:t>
            </w:r>
            <w:proofErr w:type="gramEnd"/>
            <w:r>
              <w:t xml:space="preserve"> </w:t>
            </w:r>
          </w:p>
        </w:tc>
        <w:tc>
          <w:tcPr>
            <w:tcW w:w="1980" w:type="dxa"/>
          </w:tcPr>
          <w:p w:rsidR="00D4349C" w:rsidRDefault="00D4349C" w:rsidP="00D4349C"/>
          <w:p w:rsidR="00D4349C" w:rsidRDefault="00D4349C" w:rsidP="00D4349C">
            <w:pPr>
              <w:jc w:val="right"/>
            </w:pPr>
            <w:proofErr w:type="gramStart"/>
            <w:r>
              <w:t>cm</w:t>
            </w:r>
            <w:r>
              <w:rPr>
                <w:vertAlign w:val="superscript"/>
              </w:rPr>
              <w:t>3</w:t>
            </w:r>
            <w:proofErr w:type="gramEnd"/>
          </w:p>
        </w:tc>
        <w:tc>
          <w:tcPr>
            <w:tcW w:w="1890" w:type="dxa"/>
          </w:tcPr>
          <w:p w:rsidR="00D4349C" w:rsidRDefault="00D4349C" w:rsidP="00D4349C"/>
          <w:p w:rsidR="00D4349C" w:rsidRDefault="00D4349C" w:rsidP="00D4349C">
            <w:pPr>
              <w:jc w:val="right"/>
            </w:pPr>
            <w:proofErr w:type="gramStart"/>
            <w:r>
              <w:t>cm</w:t>
            </w:r>
            <w:r>
              <w:rPr>
                <w:vertAlign w:val="superscript"/>
              </w:rPr>
              <w:t>3</w:t>
            </w:r>
            <w:proofErr w:type="gramEnd"/>
          </w:p>
        </w:tc>
        <w:tc>
          <w:tcPr>
            <w:tcW w:w="1890" w:type="dxa"/>
          </w:tcPr>
          <w:p w:rsidR="00D4349C" w:rsidRDefault="00D4349C" w:rsidP="00D4349C"/>
          <w:p w:rsidR="00D4349C" w:rsidRDefault="00D4349C" w:rsidP="00D4349C">
            <w:pPr>
              <w:jc w:val="right"/>
            </w:pPr>
            <w:proofErr w:type="gramStart"/>
            <w:r>
              <w:t>cm</w:t>
            </w:r>
            <w:r>
              <w:rPr>
                <w:vertAlign w:val="superscript"/>
              </w:rPr>
              <w:t>3</w:t>
            </w:r>
            <w:proofErr w:type="gramEnd"/>
          </w:p>
        </w:tc>
      </w:tr>
      <w:tr w:rsidR="00D4349C" w:rsidTr="00D4349C">
        <w:tc>
          <w:tcPr>
            <w:tcW w:w="2538" w:type="dxa"/>
          </w:tcPr>
          <w:p w:rsidR="00D4349C" w:rsidRDefault="00D4349C" w:rsidP="00D4349C"/>
          <w:p w:rsidR="00D4349C" w:rsidRDefault="00D4349C" w:rsidP="00D4349C">
            <w:r>
              <w:t xml:space="preserve">8.  </w:t>
            </w:r>
            <w:proofErr w:type="gramStart"/>
            <w:r>
              <w:t>density</w:t>
            </w:r>
            <w:proofErr w:type="gramEnd"/>
            <w:r>
              <w:t xml:space="preserve"> D = m/v (#3÷#7)</w:t>
            </w:r>
          </w:p>
        </w:tc>
        <w:tc>
          <w:tcPr>
            <w:tcW w:w="1800" w:type="dxa"/>
          </w:tcPr>
          <w:p w:rsidR="00D4349C" w:rsidRDefault="00D4349C" w:rsidP="00D4349C">
            <w:pPr>
              <w:jc w:val="right"/>
            </w:pPr>
          </w:p>
          <w:p w:rsidR="00D4349C" w:rsidRDefault="00D4349C" w:rsidP="00D4349C">
            <w:pPr>
              <w:jc w:val="right"/>
            </w:pPr>
            <w:proofErr w:type="gramStart"/>
            <w:r>
              <w:t>g</w:t>
            </w:r>
            <w:proofErr w:type="gramEnd"/>
            <w:r>
              <w:t>/cm</w:t>
            </w:r>
            <w:r>
              <w:rPr>
                <w:vertAlign w:val="superscript"/>
              </w:rPr>
              <w:t>3</w:t>
            </w:r>
          </w:p>
        </w:tc>
        <w:tc>
          <w:tcPr>
            <w:tcW w:w="1980" w:type="dxa"/>
          </w:tcPr>
          <w:p w:rsidR="00D4349C" w:rsidRDefault="00D4349C" w:rsidP="00D4349C"/>
          <w:p w:rsidR="00D4349C" w:rsidRDefault="00D4349C" w:rsidP="00D4349C">
            <w:pPr>
              <w:jc w:val="right"/>
            </w:pPr>
            <w:proofErr w:type="gramStart"/>
            <w:r>
              <w:t>g</w:t>
            </w:r>
            <w:proofErr w:type="gramEnd"/>
            <w:r>
              <w:t>/cm</w:t>
            </w:r>
            <w:r>
              <w:rPr>
                <w:vertAlign w:val="superscript"/>
              </w:rPr>
              <w:t>3</w:t>
            </w:r>
          </w:p>
        </w:tc>
        <w:tc>
          <w:tcPr>
            <w:tcW w:w="1890" w:type="dxa"/>
          </w:tcPr>
          <w:p w:rsidR="00D4349C" w:rsidRDefault="00D4349C" w:rsidP="00D4349C"/>
          <w:p w:rsidR="00D4349C" w:rsidRDefault="00D4349C" w:rsidP="00D4349C">
            <w:pPr>
              <w:jc w:val="right"/>
            </w:pPr>
            <w:proofErr w:type="gramStart"/>
            <w:r>
              <w:t>g</w:t>
            </w:r>
            <w:proofErr w:type="gramEnd"/>
            <w:r>
              <w:t>/cm</w:t>
            </w:r>
            <w:r>
              <w:rPr>
                <w:vertAlign w:val="superscript"/>
              </w:rPr>
              <w:t>3</w:t>
            </w:r>
          </w:p>
        </w:tc>
        <w:tc>
          <w:tcPr>
            <w:tcW w:w="1890" w:type="dxa"/>
          </w:tcPr>
          <w:p w:rsidR="00D4349C" w:rsidRDefault="00D4349C" w:rsidP="00D4349C"/>
          <w:p w:rsidR="00D4349C" w:rsidRDefault="00D4349C" w:rsidP="00D4349C">
            <w:pPr>
              <w:jc w:val="right"/>
            </w:pPr>
            <w:proofErr w:type="gramStart"/>
            <w:r>
              <w:t>g</w:t>
            </w:r>
            <w:proofErr w:type="gramEnd"/>
            <w:r>
              <w:t>/cm</w:t>
            </w:r>
            <w:r>
              <w:rPr>
                <w:vertAlign w:val="superscript"/>
              </w:rPr>
              <w:t>3</w:t>
            </w:r>
          </w:p>
        </w:tc>
      </w:tr>
      <w:tr w:rsidR="00D4349C" w:rsidTr="00505E20">
        <w:trPr>
          <w:trHeight w:val="611"/>
        </w:trPr>
        <w:tc>
          <w:tcPr>
            <w:tcW w:w="2538" w:type="dxa"/>
          </w:tcPr>
          <w:p w:rsidR="00D4349C" w:rsidRDefault="00D4349C" w:rsidP="00D4349C"/>
          <w:p w:rsidR="00D4349C" w:rsidRDefault="00D4349C" w:rsidP="00D4349C">
            <w:r>
              <w:t>9.  Prediction (sink or float)</w:t>
            </w:r>
          </w:p>
        </w:tc>
        <w:tc>
          <w:tcPr>
            <w:tcW w:w="1800" w:type="dxa"/>
          </w:tcPr>
          <w:p w:rsidR="00D4349C" w:rsidRDefault="00D4349C" w:rsidP="00D4349C">
            <w:pPr>
              <w:jc w:val="right"/>
            </w:pPr>
          </w:p>
        </w:tc>
        <w:tc>
          <w:tcPr>
            <w:tcW w:w="1980" w:type="dxa"/>
          </w:tcPr>
          <w:p w:rsidR="00D4349C" w:rsidRDefault="00D4349C" w:rsidP="00D4349C"/>
        </w:tc>
        <w:tc>
          <w:tcPr>
            <w:tcW w:w="1890" w:type="dxa"/>
          </w:tcPr>
          <w:p w:rsidR="00D4349C" w:rsidRDefault="00D4349C" w:rsidP="00D4349C"/>
        </w:tc>
        <w:tc>
          <w:tcPr>
            <w:tcW w:w="1890" w:type="dxa"/>
          </w:tcPr>
          <w:p w:rsidR="00D4349C" w:rsidRDefault="00D4349C" w:rsidP="00D4349C"/>
        </w:tc>
      </w:tr>
      <w:tr w:rsidR="00D4349C" w:rsidTr="00505E20">
        <w:trPr>
          <w:trHeight w:val="530"/>
        </w:trPr>
        <w:tc>
          <w:tcPr>
            <w:tcW w:w="2538" w:type="dxa"/>
          </w:tcPr>
          <w:p w:rsidR="00D4349C" w:rsidRDefault="00D4349C" w:rsidP="00D4349C"/>
          <w:p w:rsidR="00D4349C" w:rsidRDefault="00D4349C" w:rsidP="00D4349C">
            <w:r>
              <w:t>10.  *Actual (sink or float)</w:t>
            </w:r>
          </w:p>
        </w:tc>
        <w:tc>
          <w:tcPr>
            <w:tcW w:w="1800" w:type="dxa"/>
          </w:tcPr>
          <w:p w:rsidR="00D4349C" w:rsidRDefault="00D4349C" w:rsidP="00D4349C">
            <w:pPr>
              <w:jc w:val="right"/>
            </w:pPr>
          </w:p>
        </w:tc>
        <w:tc>
          <w:tcPr>
            <w:tcW w:w="1980" w:type="dxa"/>
          </w:tcPr>
          <w:p w:rsidR="00D4349C" w:rsidRDefault="00D4349C" w:rsidP="00D4349C"/>
        </w:tc>
        <w:tc>
          <w:tcPr>
            <w:tcW w:w="1890" w:type="dxa"/>
          </w:tcPr>
          <w:p w:rsidR="00D4349C" w:rsidRDefault="00D4349C" w:rsidP="00D4349C"/>
        </w:tc>
        <w:tc>
          <w:tcPr>
            <w:tcW w:w="1890" w:type="dxa"/>
          </w:tcPr>
          <w:p w:rsidR="00D4349C" w:rsidRDefault="00D4349C" w:rsidP="00D4349C"/>
        </w:tc>
      </w:tr>
    </w:tbl>
    <w:p w:rsidR="00E27937" w:rsidRDefault="00E27937" w:rsidP="00E27937">
      <w:pPr>
        <w:rPr>
          <w:b/>
        </w:rPr>
      </w:pPr>
    </w:p>
    <w:p w:rsidR="00E27937" w:rsidRDefault="00E27937" w:rsidP="00E27937">
      <w:pPr>
        <w:rPr>
          <w:b/>
        </w:rPr>
      </w:pPr>
    </w:p>
    <w:p w:rsidR="00E27937" w:rsidRDefault="00E27937" w:rsidP="00E27937">
      <w:pPr>
        <w:rPr>
          <w:b/>
        </w:rPr>
      </w:pPr>
    </w:p>
    <w:p w:rsidR="00E27937" w:rsidRDefault="00E27937" w:rsidP="00E27937">
      <w:pPr>
        <w:rPr>
          <w:b/>
        </w:rPr>
      </w:pPr>
      <w:r>
        <w:rPr>
          <w:b/>
        </w:rPr>
        <w:t>Analysis and Conclusion Questions</w:t>
      </w:r>
    </w:p>
    <w:p w:rsidR="00E27937" w:rsidRDefault="00E27937" w:rsidP="00E27937">
      <w:pPr>
        <w:rPr>
          <w:b/>
        </w:rPr>
      </w:pPr>
    </w:p>
    <w:p w:rsidR="00222720" w:rsidRDefault="00222720" w:rsidP="00222720">
      <w:pPr>
        <w:pStyle w:val="ListParagraph"/>
        <w:numPr>
          <w:ilvl w:val="0"/>
          <w:numId w:val="5"/>
        </w:numPr>
        <w:rPr>
          <w:b/>
        </w:rPr>
      </w:pPr>
      <w:r w:rsidRPr="00222720">
        <w:rPr>
          <w:b/>
        </w:rPr>
        <w:t xml:space="preserve">According to the experiment you just conducted, what would happen to the volume, mass, and density of the candy when you cut it in half? </w:t>
      </w:r>
    </w:p>
    <w:p w:rsidR="00B66ADB" w:rsidRDefault="00B66ADB" w:rsidP="00B66ADB">
      <w:pPr>
        <w:pStyle w:val="ListParagraph"/>
        <w:rPr>
          <w:b/>
        </w:rPr>
      </w:pPr>
    </w:p>
    <w:p w:rsidR="00222720" w:rsidRDefault="00222720" w:rsidP="00222720">
      <w:pPr>
        <w:pStyle w:val="ListParagraph"/>
        <w:numPr>
          <w:ilvl w:val="0"/>
          <w:numId w:val="5"/>
        </w:numPr>
        <w:rPr>
          <w:b/>
        </w:rPr>
      </w:pPr>
      <w:r>
        <w:rPr>
          <w:b/>
        </w:rPr>
        <w:t>The</w:t>
      </w:r>
      <w:r w:rsidR="00B66ADB">
        <w:rPr>
          <w:b/>
        </w:rPr>
        <w:t xml:space="preserve"> density of aluminum is 2.7 g/</w:t>
      </w:r>
      <w:proofErr w:type="spellStart"/>
      <w:r w:rsidR="00B66ADB">
        <w:rPr>
          <w:b/>
        </w:rPr>
        <w:t>mL.</w:t>
      </w:r>
      <w:proofErr w:type="spellEnd"/>
      <w:r w:rsidR="00B66ADB">
        <w:rPr>
          <w:b/>
        </w:rPr>
        <w:t xml:space="preserve"> What would happen to the density of a piece of aluminum if it were cut in half?</w:t>
      </w:r>
    </w:p>
    <w:p w:rsidR="00B66ADB" w:rsidRPr="00B66ADB" w:rsidRDefault="00B66ADB" w:rsidP="00B66ADB">
      <w:pPr>
        <w:rPr>
          <w:b/>
        </w:rPr>
      </w:pPr>
    </w:p>
    <w:p w:rsidR="00B66ADB" w:rsidRDefault="00B66ADB" w:rsidP="00B66ADB">
      <w:pPr>
        <w:pStyle w:val="ListParagraph"/>
        <w:rPr>
          <w:b/>
        </w:rPr>
      </w:pPr>
    </w:p>
    <w:p w:rsidR="00B66ADB" w:rsidRDefault="00B66ADB" w:rsidP="00222720">
      <w:pPr>
        <w:pStyle w:val="ListParagraph"/>
        <w:numPr>
          <w:ilvl w:val="0"/>
          <w:numId w:val="5"/>
        </w:numPr>
        <w:rPr>
          <w:b/>
        </w:rPr>
      </w:pPr>
      <w:r>
        <w:rPr>
          <w:b/>
        </w:rPr>
        <w:t>The density of water is 1.0 g/</w:t>
      </w:r>
      <w:proofErr w:type="spellStart"/>
      <w:r>
        <w:rPr>
          <w:b/>
        </w:rPr>
        <w:t>mL.</w:t>
      </w:r>
      <w:proofErr w:type="spellEnd"/>
      <w:r>
        <w:rPr>
          <w:b/>
        </w:rPr>
        <w:t xml:space="preserve"> What would happen to the candy if placed in a tub of water? Why? </w:t>
      </w:r>
    </w:p>
    <w:p w:rsidR="00B66ADB" w:rsidRDefault="00B66ADB" w:rsidP="00B66ADB">
      <w:pPr>
        <w:pStyle w:val="ListParagraph"/>
        <w:rPr>
          <w:b/>
        </w:rPr>
      </w:pPr>
    </w:p>
    <w:p w:rsidR="00B66ADB" w:rsidRDefault="00B66ADB" w:rsidP="00222720">
      <w:pPr>
        <w:pStyle w:val="ListParagraph"/>
        <w:numPr>
          <w:ilvl w:val="0"/>
          <w:numId w:val="5"/>
        </w:numPr>
        <w:rPr>
          <w:b/>
        </w:rPr>
      </w:pPr>
      <w:r>
        <w:rPr>
          <w:b/>
        </w:rPr>
        <w:t xml:space="preserve">If you took a book and found that the mass was 1800 grams and had a length of 15 cm, a width of 5 cm, and a height of 20 cm, what would the density of the book be? (Show your work and formula). </w:t>
      </w:r>
    </w:p>
    <w:p w:rsidR="00B66ADB" w:rsidRPr="00B66ADB" w:rsidRDefault="00B66ADB" w:rsidP="00B66ADB">
      <w:pPr>
        <w:rPr>
          <w:b/>
        </w:rPr>
      </w:pPr>
    </w:p>
    <w:p w:rsidR="00B66ADB" w:rsidRDefault="00B66ADB" w:rsidP="00B66ADB">
      <w:pPr>
        <w:pStyle w:val="ListParagraph"/>
        <w:rPr>
          <w:b/>
        </w:rPr>
      </w:pPr>
    </w:p>
    <w:p w:rsidR="00B66ADB" w:rsidRDefault="00B66ADB" w:rsidP="00222720">
      <w:pPr>
        <w:pStyle w:val="ListParagraph"/>
        <w:numPr>
          <w:ilvl w:val="0"/>
          <w:numId w:val="5"/>
        </w:numPr>
        <w:rPr>
          <w:b/>
        </w:rPr>
      </w:pPr>
      <w:r>
        <w:rPr>
          <w:b/>
        </w:rPr>
        <w:t>If the book were placed in water would it sink or float? Why?</w:t>
      </w:r>
    </w:p>
    <w:p w:rsidR="00B66ADB" w:rsidRDefault="00B66ADB" w:rsidP="00B66ADB">
      <w:pPr>
        <w:pStyle w:val="ListParagraph"/>
        <w:rPr>
          <w:b/>
        </w:rPr>
      </w:pPr>
    </w:p>
    <w:p w:rsidR="00B66ADB" w:rsidRDefault="00B66ADB" w:rsidP="00222720">
      <w:pPr>
        <w:pStyle w:val="ListParagraph"/>
        <w:numPr>
          <w:ilvl w:val="0"/>
          <w:numId w:val="5"/>
        </w:numPr>
        <w:rPr>
          <w:b/>
        </w:rPr>
      </w:pPr>
      <w:r>
        <w:rPr>
          <w:b/>
        </w:rPr>
        <w:t xml:space="preserve">Which candy turned out to be most dense? </w:t>
      </w:r>
    </w:p>
    <w:p w:rsidR="00B66ADB" w:rsidRDefault="00B66ADB" w:rsidP="00B66ADB">
      <w:pPr>
        <w:pStyle w:val="ListParagraph"/>
        <w:rPr>
          <w:b/>
        </w:rPr>
      </w:pPr>
    </w:p>
    <w:p w:rsidR="00B66ADB" w:rsidRDefault="00B66ADB" w:rsidP="00222720">
      <w:pPr>
        <w:pStyle w:val="ListParagraph"/>
        <w:numPr>
          <w:ilvl w:val="0"/>
          <w:numId w:val="5"/>
        </w:numPr>
        <w:rPr>
          <w:b/>
        </w:rPr>
      </w:pPr>
      <w:r>
        <w:rPr>
          <w:b/>
        </w:rPr>
        <w:t xml:space="preserve">What do you believe caused one type of candy to be </w:t>
      </w:r>
      <w:proofErr w:type="gramStart"/>
      <w:r>
        <w:rPr>
          <w:b/>
        </w:rPr>
        <w:t>more dense</w:t>
      </w:r>
      <w:proofErr w:type="gramEnd"/>
      <w:r>
        <w:rPr>
          <w:b/>
        </w:rPr>
        <w:t xml:space="preserve"> than another type of candy? </w:t>
      </w:r>
    </w:p>
    <w:p w:rsidR="00B66ADB" w:rsidRPr="00B66ADB" w:rsidRDefault="00B66ADB" w:rsidP="00B66ADB">
      <w:pPr>
        <w:ind w:left="360"/>
        <w:rPr>
          <w:b/>
        </w:rPr>
      </w:pPr>
    </w:p>
    <w:p w:rsidR="00513661" w:rsidRPr="00222720" w:rsidRDefault="00513661" w:rsidP="00222720">
      <w:pPr>
        <w:pStyle w:val="ListParagraph"/>
        <w:numPr>
          <w:ilvl w:val="0"/>
          <w:numId w:val="5"/>
        </w:numPr>
        <w:rPr>
          <w:b/>
        </w:rPr>
      </w:pPr>
      <w:r w:rsidRPr="00222720">
        <w:rPr>
          <w:b/>
        </w:rPr>
        <w:br w:type="page"/>
      </w:r>
    </w:p>
    <w:p w:rsidR="00513661" w:rsidRDefault="00513661" w:rsidP="00513661"/>
    <w:p w:rsidR="00513661" w:rsidRDefault="00513661" w:rsidP="00513661"/>
    <w:p w:rsidR="00513661" w:rsidRDefault="00513661" w:rsidP="00513661"/>
    <w:p w:rsidR="00513661" w:rsidRDefault="00513661" w:rsidP="00513661">
      <w:pPr>
        <w:rPr>
          <w:b/>
          <w:bCs/>
        </w:rPr>
      </w:pPr>
      <w:r>
        <w:rPr>
          <w:b/>
          <w:bCs/>
        </w:rPr>
        <w:t>Conclusions:</w:t>
      </w:r>
    </w:p>
    <w:p w:rsidR="00513661" w:rsidRDefault="00513661" w:rsidP="00513661"/>
    <w:p w:rsidR="00825093" w:rsidRDefault="00825093" w:rsidP="00513661"/>
    <w:sectPr w:rsidR="00825093" w:rsidSect="00505E20">
      <w:pgSz w:w="12240" w:h="15840"/>
      <w:pgMar w:top="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0A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0FA012F"/>
    <w:multiLevelType w:val="hybridMultilevel"/>
    <w:tmpl w:val="D4402AEA"/>
    <w:lvl w:ilvl="0" w:tplc="2A5C86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DDB3072"/>
    <w:multiLevelType w:val="hybridMultilevel"/>
    <w:tmpl w:val="A13E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E55D8"/>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6BB372D6"/>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61"/>
    <w:rsid w:val="00222720"/>
    <w:rsid w:val="00505E20"/>
    <w:rsid w:val="00513661"/>
    <w:rsid w:val="006D06C6"/>
    <w:rsid w:val="00825093"/>
    <w:rsid w:val="00B66ADB"/>
    <w:rsid w:val="00D33A48"/>
    <w:rsid w:val="00D4349C"/>
    <w:rsid w:val="00DB38FC"/>
    <w:rsid w:val="00E2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3661"/>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661"/>
    <w:rPr>
      <w:rFonts w:ascii="Times New Roman" w:eastAsia="Times New Roman" w:hAnsi="Times New Roman" w:cs="Times New Roman"/>
      <w:sz w:val="24"/>
      <w:szCs w:val="20"/>
    </w:rPr>
  </w:style>
  <w:style w:type="paragraph" w:styleId="BodyText">
    <w:name w:val="Body Text"/>
    <w:basedOn w:val="Normal"/>
    <w:link w:val="BodyTextChar"/>
    <w:rsid w:val="00513661"/>
    <w:pPr>
      <w:jc w:val="center"/>
    </w:pPr>
    <w:rPr>
      <w:b/>
      <w:bCs/>
      <w:color w:val="000000"/>
      <w:sz w:val="28"/>
      <w:u w:val="single"/>
    </w:rPr>
  </w:style>
  <w:style w:type="character" w:customStyle="1" w:styleId="BodyTextChar">
    <w:name w:val="Body Text Char"/>
    <w:basedOn w:val="DefaultParagraphFont"/>
    <w:link w:val="BodyText"/>
    <w:rsid w:val="00513661"/>
    <w:rPr>
      <w:rFonts w:ascii="Times New Roman" w:eastAsia="Times New Roman" w:hAnsi="Times New Roman" w:cs="Times New Roman"/>
      <w:b/>
      <w:bCs/>
      <w:color w:val="000000"/>
      <w:sz w:val="28"/>
      <w:szCs w:val="24"/>
      <w:u w:val="single"/>
    </w:rPr>
  </w:style>
  <w:style w:type="paragraph" w:styleId="ListParagraph">
    <w:name w:val="List Paragraph"/>
    <w:basedOn w:val="Normal"/>
    <w:uiPriority w:val="34"/>
    <w:qFormat/>
    <w:rsid w:val="00D434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3661"/>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661"/>
    <w:rPr>
      <w:rFonts w:ascii="Times New Roman" w:eastAsia="Times New Roman" w:hAnsi="Times New Roman" w:cs="Times New Roman"/>
      <w:sz w:val="24"/>
      <w:szCs w:val="20"/>
    </w:rPr>
  </w:style>
  <w:style w:type="paragraph" w:styleId="BodyText">
    <w:name w:val="Body Text"/>
    <w:basedOn w:val="Normal"/>
    <w:link w:val="BodyTextChar"/>
    <w:rsid w:val="00513661"/>
    <w:pPr>
      <w:jc w:val="center"/>
    </w:pPr>
    <w:rPr>
      <w:b/>
      <w:bCs/>
      <w:color w:val="000000"/>
      <w:sz w:val="28"/>
      <w:u w:val="single"/>
    </w:rPr>
  </w:style>
  <w:style w:type="character" w:customStyle="1" w:styleId="BodyTextChar">
    <w:name w:val="Body Text Char"/>
    <w:basedOn w:val="DefaultParagraphFont"/>
    <w:link w:val="BodyText"/>
    <w:rsid w:val="00513661"/>
    <w:rPr>
      <w:rFonts w:ascii="Times New Roman" w:eastAsia="Times New Roman" w:hAnsi="Times New Roman" w:cs="Times New Roman"/>
      <w:b/>
      <w:bCs/>
      <w:color w:val="000000"/>
      <w:sz w:val="28"/>
      <w:szCs w:val="24"/>
      <w:u w:val="single"/>
    </w:rPr>
  </w:style>
  <w:style w:type="paragraph" w:styleId="ListParagraph">
    <w:name w:val="List Paragraph"/>
    <w:basedOn w:val="Normal"/>
    <w:uiPriority w:val="34"/>
    <w:qFormat/>
    <w:rsid w:val="00D4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Fruitvale ISD</dc:creator>
  <cp:lastModifiedBy>Westglades Middle School</cp:lastModifiedBy>
  <cp:revision>2</cp:revision>
  <cp:lastPrinted>2012-10-08T20:10:00Z</cp:lastPrinted>
  <dcterms:created xsi:type="dcterms:W3CDTF">2012-10-08T20:11:00Z</dcterms:created>
  <dcterms:modified xsi:type="dcterms:W3CDTF">2012-10-08T20:11:00Z</dcterms:modified>
</cp:coreProperties>
</file>